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53" w:rsidRPr="00A977C3" w:rsidRDefault="00A93953" w:rsidP="00A977C3">
      <w:pPr>
        <w:pStyle w:val="NormalWeb"/>
        <w:jc w:val="center"/>
        <w:rPr>
          <w:b/>
          <w:bCs/>
          <w:color w:val="212121"/>
          <w:sz w:val="28"/>
          <w:szCs w:val="28"/>
        </w:rPr>
      </w:pPr>
      <w:r w:rsidRPr="00A977C3">
        <w:rPr>
          <w:b/>
          <w:bCs/>
          <w:color w:val="212121"/>
          <w:sz w:val="28"/>
          <w:szCs w:val="28"/>
        </w:rPr>
        <w:t>Самозанятым, использующим «налог на профессиональную деятельность»</w:t>
      </w:r>
    </w:p>
    <w:p w:rsidR="00A93953" w:rsidRPr="00A977C3" w:rsidRDefault="00A93953" w:rsidP="00A977C3">
      <w:pPr>
        <w:pStyle w:val="NormalWeb"/>
        <w:jc w:val="both"/>
        <w:rPr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06.25pt;height:206.25pt;z-index:251658240">
            <v:imagedata r:id="rId4" r:href="rId5"/>
            <w10:wrap type="square"/>
          </v:shape>
        </w:pict>
      </w:r>
    </w:p>
    <w:p w:rsidR="00A93953" w:rsidRPr="00A977C3" w:rsidRDefault="00A93953" w:rsidP="00A977C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A977C3">
        <w:rPr>
          <w:color w:val="212121"/>
          <w:sz w:val="28"/>
          <w:szCs w:val="28"/>
        </w:rPr>
        <w:t>Лица, являющиеся самозанятыми и выбравшие специальный налоговый режим «Налог на профессиональный доход», могут уплачивать добровольные страховые взносы в ПФР. В этом случае периоды уплаты учитываются в страховой стаж и начисляются пенсионные коэффициенты.</w:t>
      </w:r>
    </w:p>
    <w:p w:rsidR="00A93953" w:rsidRPr="00A977C3" w:rsidRDefault="00A93953" w:rsidP="00A977C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A977C3">
        <w:rPr>
          <w:color w:val="212121"/>
          <w:sz w:val="28"/>
          <w:szCs w:val="28"/>
        </w:rPr>
        <w:t>Поскольку плательщики налога на профессиональный доход освобождены от уплаты обязательных страховых взносов в ПФР, периоды работы без уплаты взносов не включаются  в страховой стаж. Уплата страховых взносов за прошлые годы для самозанятых граждан законодательством не предусмотрена.</w:t>
      </w:r>
    </w:p>
    <w:p w:rsidR="00A93953" w:rsidRPr="00A977C3" w:rsidRDefault="00A93953" w:rsidP="00A977C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A977C3">
        <w:rPr>
          <w:color w:val="212121"/>
          <w:sz w:val="28"/>
          <w:szCs w:val="28"/>
        </w:rPr>
        <w:t>Чтобы добровольно вступить в правоотношения по обязательному пенсионному страхованию, нужно подать заявление. Проще всего сделать это через мобильное приложение ФНС «Мой налог». Также заявление можно подать в Личном кабинете гражданина на сайте ПФР www.es.pfrf.ru, в клиентской службе ПФР по месту жительства. В случае подачи заявления через клиентскую службу ПФР необходимо представить паспорт и сведения (информацию), подтверждающие факт постановки на учет в налоговом органе в качестве налогоплательщика, применяющего специальный налоговый режим «Налог на профессиональный доход».</w:t>
      </w:r>
    </w:p>
    <w:p w:rsidR="00A93953" w:rsidRPr="00A977C3" w:rsidRDefault="00A93953" w:rsidP="00A977C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A977C3">
        <w:rPr>
          <w:color w:val="212121"/>
          <w:sz w:val="28"/>
          <w:szCs w:val="28"/>
        </w:rPr>
        <w:t>Расчетный период начинается со дня подачи заявления о добровольном вступлении в правоотношения по обязательному пенсионному страхованию. Уплата взносов прекращается в заявительном порядке через Личный кабинет гражданина на сайте ПФР или при личном обращении в клиентскую службу ПФР.</w:t>
      </w:r>
    </w:p>
    <w:p w:rsidR="00A93953" w:rsidRPr="00A977C3" w:rsidRDefault="00A93953" w:rsidP="00A977C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A977C3">
        <w:rPr>
          <w:color w:val="212121"/>
          <w:sz w:val="28"/>
          <w:szCs w:val="28"/>
        </w:rPr>
        <w:t>В 2021 году фиксированный размер страховых взносов составляет 32 448 рублей. Если общая сумма уплаченных взносов в течение календарного года составит менее фиксированного размера, то в страховой стаж засчитывается период, определяемый пропорционально уплаченным страховым взносам.</w:t>
      </w:r>
    </w:p>
    <w:p w:rsidR="00A93953" w:rsidRPr="00A977C3" w:rsidRDefault="00A93953" w:rsidP="00A977C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A977C3">
        <w:rPr>
          <w:color w:val="212121"/>
          <w:sz w:val="28"/>
          <w:szCs w:val="28"/>
        </w:rPr>
        <w:t>Обращаем внимание, что лица, являющиеся самозанятыми, применяющие специальный налоговый режим «Налог на профессиональный доход» и вступившие в добровольные правоотношения по обязательному пенсионному страхованию, не могут быть получателями компенсационных и ежемесячных выплат, назначаемых неработающим трудоспособным лицам по уходу за инвалидом I группы, за престарелым, нуждающимся по заключению лечебного учреждения в постоянном постороннем уходе либо достигшим возраста 80 лет, а также за ребенком-инвалидом в возрасте до 18 лет или инвалидом с детства I группы.</w:t>
      </w:r>
    </w:p>
    <w:p w:rsidR="00A93953" w:rsidRPr="00A977C3" w:rsidRDefault="00A93953" w:rsidP="00A977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3953" w:rsidRPr="00A977C3" w:rsidSect="0003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7C3"/>
    <w:rsid w:val="00036C87"/>
    <w:rsid w:val="00091A61"/>
    <w:rsid w:val="00183A28"/>
    <w:rsid w:val="004B14DB"/>
    <w:rsid w:val="00A93953"/>
    <w:rsid w:val="00A9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8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977C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8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831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831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un9-65.userapi.com/impg/9K7SO7Wl6yQAFrvPUPWMVa_2E1SIkop0CVR0WA/gF_oDKyaFa0.jpg?size=768x768&amp;quality=96&amp;sign=e3b1ed12fc6e614c946cebfd9b034f81&amp;type=albu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346</Words>
  <Characters>1978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2021-07-21T07:47:00Z</dcterms:created>
  <dcterms:modified xsi:type="dcterms:W3CDTF">2021-07-29T12:34:00Z</dcterms:modified>
</cp:coreProperties>
</file>